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03"/>
        <w:gridCol w:w="11111"/>
      </w:tblGrid>
      <w:tr w:rsidR="00040539" w:rsidRPr="00040539" w:rsidTr="000B79B0">
        <w:tc>
          <w:tcPr>
            <w:tcW w:w="15614" w:type="dxa"/>
            <w:gridSpan w:val="2"/>
          </w:tcPr>
          <w:p w:rsidR="00CC6F48" w:rsidRPr="00040539" w:rsidRDefault="00B849CC" w:rsidP="006A353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47.06.01 Философия, этика и религиоведение</w:t>
            </w:r>
            <w:r w:rsidRPr="0004053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ab/>
              <w:t>Философия н</w:t>
            </w:r>
            <w:r w:rsidR="006A353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ауки и техники (аспирантура) 20</w:t>
            </w:r>
            <w:r w:rsidR="006A353B" w:rsidRPr="006A353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20</w:t>
            </w:r>
            <w:r w:rsidR="00CC6F48" w:rsidRPr="0004053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г.</w:t>
            </w:r>
          </w:p>
        </w:tc>
      </w:tr>
      <w:tr w:rsidR="00040539" w:rsidRPr="00040539" w:rsidTr="000B79B0">
        <w:tc>
          <w:tcPr>
            <w:tcW w:w="4503" w:type="dxa"/>
          </w:tcPr>
          <w:p w:rsidR="00CC6F48" w:rsidRPr="00040539" w:rsidRDefault="00CC6F48" w:rsidP="000B79B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Дисциплины</w:t>
            </w:r>
          </w:p>
        </w:tc>
        <w:tc>
          <w:tcPr>
            <w:tcW w:w="11111" w:type="dxa"/>
          </w:tcPr>
          <w:p w:rsidR="00CC6F48" w:rsidRPr="00040539" w:rsidRDefault="00CC6F48" w:rsidP="000B79B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Список литературы, рекомендованный библиотекой</w:t>
            </w:r>
          </w:p>
        </w:tc>
      </w:tr>
      <w:tr w:rsidR="00040539" w:rsidRPr="00040539" w:rsidTr="000B79B0">
        <w:tc>
          <w:tcPr>
            <w:tcW w:w="4503" w:type="dxa"/>
          </w:tcPr>
          <w:p w:rsidR="001353E2" w:rsidRPr="00040539" w:rsidRDefault="001353E2" w:rsidP="000B79B0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Иностранный язык</w:t>
            </w:r>
          </w:p>
        </w:tc>
        <w:tc>
          <w:tcPr>
            <w:tcW w:w="11111" w:type="dxa"/>
          </w:tcPr>
          <w:p w:rsidR="001353E2" w:rsidRPr="00040539" w:rsidRDefault="001353E2" w:rsidP="009A59D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Основная литература</w:t>
            </w:r>
          </w:p>
          <w:p w:rsidR="001353E2" w:rsidRPr="00040539" w:rsidRDefault="001353E2" w:rsidP="002A2A4D">
            <w:pPr>
              <w:pStyle w:val="a5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Белякова, Е. И. Английский для аспирантов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учебное пособие / Е.И. Белякова. – 2-е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перераб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 и доп. – Москва : Вузовский учебник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ИНФРА-М, 2020. – 188 с. – URL: https://znanium.com/catalog/document?id=357096. </w:t>
            </w:r>
          </w:p>
          <w:p w:rsidR="001353E2" w:rsidRPr="00040539" w:rsidRDefault="001353E2" w:rsidP="002A2A4D">
            <w:pPr>
              <w:pStyle w:val="a5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Погребная, И. Ф.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A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focus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on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communication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skills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в 2 ч. Часть 1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учебное пособие для вузов / И. Ф. Погребная, Е. Н. Степанова ; под редакцией И. Ф. Погребной. – 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2019. – 170 с. – (Университ</w:t>
            </w:r>
            <w:bookmarkStart w:id="0" w:name="_GoBack"/>
            <w:bookmarkEnd w:id="0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еты России). – URL: </w:t>
            </w:r>
            <w:hyperlink r:id="rId6" w:tgtFrame="_blank" w:history="1">
              <w:r w:rsidRPr="00040539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  <w:shd w:val="clear" w:color="auto" w:fill="FFFFFF"/>
                </w:rPr>
                <w:t>https://urait.ru/bcode/437685</w:t>
              </w:r>
            </w:hyperlink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1353E2" w:rsidRPr="00040539" w:rsidRDefault="001353E2" w:rsidP="002A2A4D">
            <w:pPr>
              <w:pStyle w:val="a5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Погребная, И. Ф.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A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focus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on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communication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skills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в 2 ч. Часть 2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учебное пособие для вузов / И. Ф. Погребная, Н. А. Пушкина ; под редакцией И. Ф. Погребной. – 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2019. – 139 с. – (Университеты России). – URL: </w:t>
            </w:r>
            <w:hyperlink r:id="rId7" w:tgtFrame="_blank" w:history="1">
              <w:r w:rsidRPr="00040539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  <w:shd w:val="clear" w:color="auto" w:fill="FFFFFF"/>
                </w:rPr>
                <w:t>https://urait.ru/bcode/437713</w:t>
              </w:r>
            </w:hyperlink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1353E2" w:rsidRPr="00040539" w:rsidRDefault="001353E2" w:rsidP="009A59D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Дополнительная литература</w:t>
            </w:r>
          </w:p>
          <w:p w:rsidR="001353E2" w:rsidRPr="00040539" w:rsidRDefault="001353E2" w:rsidP="002A2A4D">
            <w:pPr>
              <w:pStyle w:val="a5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Прошина, З. Г.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Теория перевода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учебное пособие для вузов / З. Г. Прошина. – 4-е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испр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. и доп. – 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2020. – 320 с. – (Высшее образование). – URL: </w:t>
            </w:r>
            <w:hyperlink r:id="rId8" w:tgtFrame="_blank" w:history="1">
              <w:r w:rsidRPr="00040539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  <w:shd w:val="clear" w:color="auto" w:fill="FFFFFF"/>
                </w:rPr>
                <w:t>https://urait.ru/bcode/456324</w:t>
              </w:r>
            </w:hyperlink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</w:p>
          <w:p w:rsidR="001353E2" w:rsidRPr="00040539" w:rsidRDefault="001353E2" w:rsidP="002A2A4D">
            <w:pPr>
              <w:pStyle w:val="a5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Вдовичев, А.В. Английский язык для магистрантов и аспирантов.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English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for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Graduate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and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Postgraduate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Students</w:t>
            </w:r>
            <w:proofErr w:type="spellEnd"/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учебно-методическое пособие / А. В. Вдовичев, Н. Г. Оловникова. – 4-е изд., стер. – 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ФЛИНТА, 2019. – 246 с. – URL: https://znanium.com/catalog/document?id=349417.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1353E2" w:rsidRPr="00040539" w:rsidRDefault="001353E2" w:rsidP="002A2A4D">
            <w:pPr>
              <w:pStyle w:val="a5"/>
              <w:numPr>
                <w:ilvl w:val="0"/>
                <w:numId w:val="5"/>
              </w:numPr>
              <w:contextualSpacing w:val="0"/>
              <w:jc w:val="both"/>
              <w:rPr>
                <w:rFonts w:ascii="Times New Roman" w:eastAsia="Arial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Гальчук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Л. М. Английский язык в научной среде: практикум устной речи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учебное пособие / Л. М.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Гальчук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 – 2изд. – 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Вузовский учебник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ИНФРА-М, 2020. – 80 с. – URL: https://znanium.com/catalog/document?id=349570.</w:t>
            </w:r>
          </w:p>
        </w:tc>
      </w:tr>
      <w:tr w:rsidR="00040539" w:rsidRPr="00040539" w:rsidTr="000B79B0">
        <w:tc>
          <w:tcPr>
            <w:tcW w:w="4503" w:type="dxa"/>
          </w:tcPr>
          <w:p w:rsidR="001353E2" w:rsidRPr="00040539" w:rsidRDefault="001353E2" w:rsidP="000B79B0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История и философия науки</w:t>
            </w:r>
          </w:p>
        </w:tc>
        <w:tc>
          <w:tcPr>
            <w:tcW w:w="11111" w:type="dxa"/>
          </w:tcPr>
          <w:p w:rsidR="001353E2" w:rsidRPr="00040539" w:rsidRDefault="001353E2" w:rsidP="009A59D3">
            <w:pPr>
              <w:jc w:val="both"/>
              <w:rPr>
                <w:rStyle w:val="a4"/>
                <w:rFonts w:ascii="Times New Roman" w:hAnsi="Times New Roman" w:cs="Times New Roman"/>
                <w:color w:val="000000" w:themeColor="text1"/>
                <w:sz w:val="28"/>
                <w:szCs w:val="28"/>
                <w:u w:val="none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Основная литература </w:t>
            </w:r>
          </w:p>
          <w:p w:rsidR="001353E2" w:rsidRPr="00040539" w:rsidRDefault="001353E2" w:rsidP="002A2A4D">
            <w:pPr>
              <w:pStyle w:val="a5"/>
              <w:numPr>
                <w:ilvl w:val="0"/>
                <w:numId w:val="6"/>
              </w:numPr>
              <w:jc w:val="both"/>
              <w:rPr>
                <w:rStyle w:val="a4"/>
                <w:rFonts w:ascii="Times New Roman" w:hAnsi="Times New Roman" w:cs="Times New Roman"/>
                <w:color w:val="000000" w:themeColor="text1"/>
                <w:sz w:val="28"/>
                <w:szCs w:val="28"/>
                <w:u w:val="none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История и философия науки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учебник для вузов / А. С.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Мамзин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[и др.] ; под общей редакцией А. С.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Мамзина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Е. Ю.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Сиверцева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. – 2-е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перераб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. и доп. – 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2020. – 360 с. – (Высшее образование). – URL: </w:t>
            </w:r>
            <w:hyperlink r:id="rId9" w:tgtFrame="_blank" w:history="1">
              <w:r w:rsidRPr="00040539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  <w:shd w:val="clear" w:color="auto" w:fill="FFFFFF"/>
                </w:rPr>
                <w:t>https://urait.ru/bcode/450040</w:t>
              </w:r>
            </w:hyperlink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</w:p>
          <w:p w:rsidR="001353E2" w:rsidRPr="00040539" w:rsidRDefault="001353E2" w:rsidP="002A2A4D">
            <w:pPr>
              <w:pStyle w:val="a5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04053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Митрошенков</w:t>
            </w:r>
            <w:proofErr w:type="spellEnd"/>
            <w:r w:rsidRPr="0004053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, О. А.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История и философия науки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учебник для вузов / О. А.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Митрошенков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 – 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, 2020. – 267 с. – (Высшее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lastRenderedPageBreak/>
              <w:t>образование). – URL: </w:t>
            </w:r>
            <w:hyperlink r:id="rId10" w:tgtFrame="_blank" w:history="1">
              <w:r w:rsidRPr="00040539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  <w:shd w:val="clear" w:color="auto" w:fill="FFFFFF"/>
                </w:rPr>
                <w:t>https://urait.ru/bcode/454577</w:t>
              </w:r>
            </w:hyperlink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</w:p>
          <w:p w:rsidR="001353E2" w:rsidRPr="00040539" w:rsidRDefault="001353E2" w:rsidP="002A2A4D">
            <w:pPr>
              <w:pStyle w:val="a5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Мареева, Е. В. Философия науки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учебное пособие / Е. В. Мареева, С. Н. Мареев, А. Д.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Майданский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 – 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ИНФРА-М, 2020. – 333 с. – (Высшее образование: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Аспирантура).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URL: https://znanium.com/catalog/document?id=351751. </w:t>
            </w:r>
          </w:p>
          <w:p w:rsidR="001353E2" w:rsidRPr="00040539" w:rsidRDefault="001353E2" w:rsidP="009A59D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Дополнительная литература</w:t>
            </w:r>
          </w:p>
          <w:p w:rsidR="001353E2" w:rsidRPr="00040539" w:rsidRDefault="001353E2" w:rsidP="002A2A4D">
            <w:pPr>
              <w:pStyle w:val="a5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Бессонов, Б. Н.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История и философия науки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учебное пособие для вузов / Б. Н. Бессонов. – 2-е изд., доп. – 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2020. – 293 с. – (Высшее образование). – URL: </w:t>
            </w:r>
            <w:hyperlink r:id="rId11" w:tgtFrame="_blank" w:history="1">
              <w:r w:rsidRPr="00040539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  <w:shd w:val="clear" w:color="auto" w:fill="FFFFFF"/>
                </w:rPr>
                <w:t>https://urait.ru/bcode/449692</w:t>
              </w:r>
            </w:hyperlink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</w:p>
          <w:p w:rsidR="001353E2" w:rsidRPr="00040539" w:rsidRDefault="001353E2" w:rsidP="002A2A4D">
            <w:pPr>
              <w:pStyle w:val="a5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История и философия науки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учебное пособие для вузов / Н. В.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Бряник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О. Н.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Томюк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Е. П. Стародубцева, Л. Д.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Ламберов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 – 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2020. – 290 с. – (Высшее образование). – URL: </w:t>
            </w:r>
            <w:hyperlink r:id="rId12" w:tgtFrame="_blank" w:history="1">
              <w:r w:rsidRPr="00040539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  <w:shd w:val="clear" w:color="auto" w:fill="FFFFFF"/>
                </w:rPr>
                <w:t>https://urait.ru/bcode/455404</w:t>
              </w:r>
            </w:hyperlink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</w:p>
          <w:p w:rsidR="001353E2" w:rsidRPr="00040539" w:rsidRDefault="001353E2" w:rsidP="002A2A4D">
            <w:pPr>
              <w:pStyle w:val="a5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Лешкевич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Т. Г. Философия науки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учебное пособие / Т. Г.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Лешкевич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; отв. ред. И.К.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Лисеев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 – 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ИНФРА-М, 2020. – 272 с. – (Высшее образование: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Аспирантура).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Текст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электронный. – URL: https://znanium.com/catalog/document?id=358318. </w:t>
            </w:r>
          </w:p>
          <w:p w:rsidR="001353E2" w:rsidRPr="00040539" w:rsidRDefault="001353E2" w:rsidP="002A2A4D">
            <w:pPr>
              <w:pStyle w:val="a5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Розин, В. М.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История и философия науки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учебное пособие для вузов / В. М. Розин. – 2-е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испр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. и доп. – 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2020. – 414 с. – (Высшее образование). – URL: </w:t>
            </w:r>
            <w:hyperlink r:id="rId13" w:tgtFrame="_blank" w:history="1">
              <w:r w:rsidRPr="00040539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  <w:shd w:val="clear" w:color="auto" w:fill="FFFFFF"/>
                </w:rPr>
                <w:t>https://urait.ru/bcode/454570</w:t>
              </w:r>
            </w:hyperlink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</w:p>
        </w:tc>
      </w:tr>
      <w:tr w:rsidR="00040539" w:rsidRPr="00040539" w:rsidTr="000B79B0">
        <w:tc>
          <w:tcPr>
            <w:tcW w:w="4503" w:type="dxa"/>
          </w:tcPr>
          <w:p w:rsidR="00CC6F48" w:rsidRPr="00040539" w:rsidRDefault="00CC6F48" w:rsidP="000B79B0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lastRenderedPageBreak/>
              <w:t>Новая технологическая волна: философские аспекты</w:t>
            </w:r>
          </w:p>
        </w:tc>
        <w:tc>
          <w:tcPr>
            <w:tcW w:w="11111" w:type="dxa"/>
          </w:tcPr>
          <w:p w:rsidR="004E4779" w:rsidRPr="00040539" w:rsidRDefault="00CC6F48" w:rsidP="00D93781">
            <w:pPr>
              <w:jc w:val="both"/>
              <w:rPr>
                <w:rStyle w:val="a4"/>
                <w:rFonts w:ascii="Times New Roman" w:hAnsi="Times New Roman" w:cs="Times New Roman"/>
                <w:color w:val="000000" w:themeColor="text1"/>
                <w:sz w:val="28"/>
                <w:szCs w:val="28"/>
                <w:u w:val="none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Основная литература:</w:t>
            </w:r>
          </w:p>
          <w:p w:rsidR="004E4779" w:rsidRPr="00040539" w:rsidRDefault="00D93781" w:rsidP="002A2A4D">
            <w:pPr>
              <w:pStyle w:val="a5"/>
              <w:numPr>
                <w:ilvl w:val="0"/>
                <w:numId w:val="1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Ушаков, Е. В.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Философия техники и технологии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Е. В. Ушаков.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307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https://urait.ru/bcode/453579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4E4779" w:rsidRPr="00040539" w:rsidRDefault="004E4779" w:rsidP="002A2A4D">
            <w:pPr>
              <w:pStyle w:val="a5"/>
              <w:numPr>
                <w:ilvl w:val="0"/>
                <w:numId w:val="1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Шаповалов, В. Ф.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Философские проблемы науки и техники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В. Ф. Шаповалов.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248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https://urait.ru/bcode/451524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4E4779" w:rsidRPr="00040539" w:rsidRDefault="004E4779" w:rsidP="002A2A4D">
            <w:pPr>
              <w:pStyle w:val="a5"/>
              <w:numPr>
                <w:ilvl w:val="0"/>
                <w:numId w:val="1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Философия науки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А. И. Липкин [и др.] ; под редакцией А. И. Липкина.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перераб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512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https://urait.ru/bcode/450163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CC6F48" w:rsidRPr="00040539" w:rsidRDefault="00CC6F48" w:rsidP="000B79B0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Дополнительная литература: </w:t>
            </w:r>
          </w:p>
          <w:p w:rsidR="004E4779" w:rsidRPr="00040539" w:rsidRDefault="004E4779" w:rsidP="002A2A4D">
            <w:pPr>
              <w:pStyle w:val="a5"/>
              <w:numPr>
                <w:ilvl w:val="0"/>
                <w:numId w:val="20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Канке, В. А.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История, философия и методология техники и информатики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магистров / В. А. Канке.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2019.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409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(Магистр).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https://urait.ru/bcode/447245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4E4779" w:rsidRPr="00040539" w:rsidRDefault="004E4779" w:rsidP="002A2A4D">
            <w:pPr>
              <w:pStyle w:val="a5"/>
              <w:numPr>
                <w:ilvl w:val="0"/>
                <w:numId w:val="20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Багдасарьян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Н. Г.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История, философия и методология науки и техники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и практикум для вузов / Н. Г.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Багдасарьян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В. Г. Горохов, А. П.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Назаретян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; под общей редакцией Н. Г.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Багдасарьян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383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https://urait.ru/bcode/449671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CC6F48" w:rsidRPr="00040539" w:rsidRDefault="00D93781" w:rsidP="002A2A4D">
            <w:pPr>
              <w:pStyle w:val="a5"/>
              <w:numPr>
                <w:ilvl w:val="0"/>
                <w:numId w:val="20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Гуревич, П.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Философия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П. С. Гуревич.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перераб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457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https://urait.ru/bcode/449914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20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Розин, В. М.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Философия техники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В. М. Розин.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296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https://urait.ru/bcode/454572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</w:tr>
      <w:tr w:rsidR="00040539" w:rsidRPr="00040539" w:rsidTr="000B79B0">
        <w:tc>
          <w:tcPr>
            <w:tcW w:w="4503" w:type="dxa"/>
          </w:tcPr>
          <w:p w:rsidR="009E1024" w:rsidRPr="00040539" w:rsidRDefault="009E1024" w:rsidP="000B79B0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lastRenderedPageBreak/>
              <w:t>Философия науки и техники</w:t>
            </w:r>
          </w:p>
        </w:tc>
        <w:tc>
          <w:tcPr>
            <w:tcW w:w="11111" w:type="dxa"/>
          </w:tcPr>
          <w:p w:rsidR="009E1024" w:rsidRPr="00040539" w:rsidRDefault="009E1024" w:rsidP="009E1024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Основная литература: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21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Шаповалов, В. Ф.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Философские проблемы науки и техники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В. Ф. Шаповалов.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248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https://urait.ru/bcode/451524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21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История и философия науки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А. С.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Мамзин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[и др.] ; под общей редакцией А. С.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Мамзина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Е. Ю.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Сиверцева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перераб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360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https://urait.ru/bcode/450040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21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Канке, В. А.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Философские проблемы науки и техники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и практикум для вузов / В. А. Канке.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288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https://urait.ru/bcode/450956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9E1024" w:rsidRPr="00040539" w:rsidRDefault="009E1024" w:rsidP="009E1024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Дополнительная литература: </w:t>
            </w:r>
          </w:p>
          <w:p w:rsidR="00D93781" w:rsidRPr="002A2A4D" w:rsidRDefault="00D93781" w:rsidP="002A2A4D">
            <w:pPr>
              <w:pStyle w:val="a5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Канке, В. А.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История, философия и методология техники и информатики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магистров / В. А. Канке.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2019.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409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(Магистр).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https://urait.ru/bcode/447245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2A2A4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Багдасарьян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Н. Г.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История, философия и методология науки и техники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и практикум для вузов / Н. Г.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Багдасарьян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В. Г. Горохов, А. П.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Назаретян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; под общей редакцией Н. Г.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Багдасарьян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383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https://urait.ru/bcode/449671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9E1024" w:rsidRPr="00040539" w:rsidRDefault="00D93781" w:rsidP="002A2A4D">
            <w:pPr>
              <w:pStyle w:val="a5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Розин, В. М.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Философия техники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В. М. Розин.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296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https://urait.ru/bcode/454572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Ушаков, Е. В.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Философия техники и технологии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Е. В. Ушаков.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307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https://urait.ru/bcode/453579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</w:tr>
      <w:tr w:rsidR="00040539" w:rsidRPr="00040539" w:rsidTr="000B79B0">
        <w:tc>
          <w:tcPr>
            <w:tcW w:w="4503" w:type="dxa"/>
          </w:tcPr>
          <w:p w:rsidR="00D93781" w:rsidRPr="00040539" w:rsidRDefault="00D93781" w:rsidP="000B79B0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lastRenderedPageBreak/>
              <w:t>Кандидатский экзамен «Философия науки и техники» (модуль)</w:t>
            </w:r>
          </w:p>
        </w:tc>
        <w:tc>
          <w:tcPr>
            <w:tcW w:w="11111" w:type="dxa"/>
          </w:tcPr>
          <w:p w:rsidR="00D93781" w:rsidRPr="00040539" w:rsidRDefault="00D93781" w:rsidP="009A59D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Основная литература: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Шаповалов, В. Ф.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Философские проблемы науки и техники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В. Ф. Шаповалов.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248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https://urait.ru/bcode/451524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История и философия науки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А. С.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Мамзин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[и др.] ; под общей редакцией А. С.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Мамзина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Е. Ю.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Сиверцева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перераб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360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https://urait.ru/bcode/450040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Канке, В. А.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Философские проблемы науки и техники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и практикум для вузов / В. А. Канке.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288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https://urait.ru/bcode/450956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D93781" w:rsidRPr="00040539" w:rsidRDefault="00D93781" w:rsidP="009A59D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Дополнительная литература: 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24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Канке, В. А.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История, философия и методология техники и информатики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магистров / В. А. Канке.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2019.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409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(Магистр).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https://urait.ru/bcode/447245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24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Багдасарьян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Н. Г.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История, философия и методология науки и техники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и практикум для вузов / Н. Г.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Багдасарьян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В. Г. Горохов, А. П.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Назаретян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; под общей редакцией Н. Г.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Багдасарьян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383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https://urait.ru/bcode/449671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24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Розин, В. М.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Философия техники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В. М. Розин.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296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https://urait.ru/bcode/454572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24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Ушаков, Е. В.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Философия техники и технологии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Е. В. Ушаков.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307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https://urait.ru/bcode/453579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</w:tr>
      <w:tr w:rsidR="00040539" w:rsidRPr="00040539" w:rsidTr="000B79B0">
        <w:tc>
          <w:tcPr>
            <w:tcW w:w="4503" w:type="dxa"/>
          </w:tcPr>
          <w:p w:rsidR="00D93781" w:rsidRPr="00040539" w:rsidRDefault="00D93781" w:rsidP="000B79B0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Педагогика и психология высшего образования</w:t>
            </w:r>
          </w:p>
        </w:tc>
        <w:tc>
          <w:tcPr>
            <w:tcW w:w="11111" w:type="dxa"/>
          </w:tcPr>
          <w:p w:rsidR="00D93781" w:rsidRPr="00040539" w:rsidRDefault="00D93781" w:rsidP="009A59D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Основная литература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Смирнов, С. Д. Психология и педагогика в высшей школе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С. Д. Смирнов. – 3-е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перераб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 и доп. – 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 – 352 с. – (Высшее образование). – URL: https://urait.ru/bcode/451678.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lastRenderedPageBreak/>
              <w:t>Романов, Е. В. Методология и теория инновационного развития высшего образования в России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монография / Е.В. Романов. – 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ИНФРА-М, 2019. – 302 с. – (Научная мысль). – URL: https://znanium.com/catalog/document?id=327957. 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Психология и педагогика высшей школы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И. В.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Охременко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[и др.] ; под редакцией И. В.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Охременко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 – 2-е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 и доп. – 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 – 189 с. – (Высшее образование). – URL: https://urait.ru/bcode/454089.</w:t>
            </w:r>
          </w:p>
          <w:p w:rsidR="00D93781" w:rsidRPr="00040539" w:rsidRDefault="00D93781" w:rsidP="009A59D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Дополнительная литература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Исаев, И. Ф. Педагогика высшей школы: кураторство студенческой группы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И. Ф. Исаев, Е. И.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Ерошенкова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Е. Н.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Кролевецкая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 – 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 – 365 с. – (Высшее образование). – URL: https://urait.ru/bcode/454294.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Дудина, М. Н. Дидактика высшей школы: от традиций к инновациям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М. Н. Дудина. – 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2020. – 151 с. – (Высшее образование). – URL: </w:t>
            </w:r>
            <w:hyperlink r:id="rId14" w:history="1">
              <w:r w:rsidRPr="00040539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</w:rPr>
                <w:t>https://urait.ru/bcode/453318</w:t>
              </w:r>
            </w:hyperlink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Макарова, Н. С. Дидактика высшей школы. От классических оснований к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постнеклассическим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перспективам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монография / Н. С. Макарова, Н. А.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Дука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Н. В.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Чекалева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 – 2-е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перераб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 и доп. – 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 – 172 с. – (Актуальные монографии). – URL: https://urait.ru/bcode/456295.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9"/>
              </w:numPr>
              <w:contextualSpacing w:val="0"/>
              <w:jc w:val="both"/>
              <w:rPr>
                <w:rFonts w:ascii="Times New Roman" w:eastAsia="Arial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Овчинникова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К. Р. Дидактическое проектирование электронного учебника в высшей школе: теория и практика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 / К. Р.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Овчинникова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 – 2-е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 и доп. – 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 – 148 с. – (Высшее образование). – URL: https://urait.ru/bcode/452805.</w:t>
            </w:r>
          </w:p>
        </w:tc>
      </w:tr>
      <w:tr w:rsidR="00040539" w:rsidRPr="00040539" w:rsidTr="000B79B0">
        <w:tc>
          <w:tcPr>
            <w:tcW w:w="4503" w:type="dxa"/>
          </w:tcPr>
          <w:p w:rsidR="00D93781" w:rsidRPr="00040539" w:rsidRDefault="00D93781" w:rsidP="000B79B0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lastRenderedPageBreak/>
              <w:t>Методология научного исследования</w:t>
            </w:r>
          </w:p>
        </w:tc>
        <w:tc>
          <w:tcPr>
            <w:tcW w:w="11111" w:type="dxa"/>
          </w:tcPr>
          <w:p w:rsidR="00D93781" w:rsidRPr="00040539" w:rsidRDefault="00D93781" w:rsidP="009A59D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Основная литература: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Боуш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Г. Д. Методология научного исследования (в кандидатских и докторских диссертациях)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учебник / Г. Д.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Боуш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В. И. Разумов. – 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ИНФРА-М, 2020. – 227 с. – (Высшее образование: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Аспирантура).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URL: https://znanium.com/catalog/document?id=350432. 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Цыпин, Г. М. Работа над диссертацией. Навигатор по "трассе" научного исследования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для вузов / Г. М. Цыпин. – 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2019. – 35 с. – (Высшее образование). – URL: https://urait.ru/bcode/445665. 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Мареева, Е. В. Философия науки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учебное пособие / Е. В. Мареева, С. Н. Мареев, А.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lastRenderedPageBreak/>
              <w:t xml:space="preserve">Д.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Майданский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 – 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ИНФРА-М, 2020. – 333 с. – (Высшее образование: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Аспирантура).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URL: https://znanium.com/catalog/document?id=351751. </w:t>
            </w:r>
          </w:p>
          <w:p w:rsidR="00D93781" w:rsidRPr="00040539" w:rsidRDefault="00D93781" w:rsidP="009A59D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Дополнительная литература: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Мокий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В. С. Методология научных исследований.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Трансдисциплинарные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подходы и методы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В. С.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Мокий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Т. А. Лукьянова. – 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2020. – 170 с. – (Высшее образование). – URL: </w:t>
            </w:r>
            <w:hyperlink r:id="rId15" w:history="1">
              <w:r w:rsidRPr="00040539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</w:rPr>
                <w:t>https://urait.ru/bcode/454449</w:t>
              </w:r>
            </w:hyperlink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Дрещинский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В. А. Методология научных исследований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В. А.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Дрещинский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 – 2-е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перераб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 и доп. – 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2020. – 274 с. – (Высшее образование). – URL: https://urait.ru/bcode/453548. 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Байбородова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Л. В. Методология и методы научного исследования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Л. В.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Байбородова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А. П. Чернявская. – 2-е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 и доп. – 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 – 221 с. – (Высшее образование). – URL: https://urait.ru/bcode/452322.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10"/>
              </w:numPr>
              <w:contextualSpacing w:val="0"/>
              <w:jc w:val="both"/>
              <w:rPr>
                <w:rFonts w:ascii="Times New Roman" w:eastAsia="Arial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Афанасьев, В. В. Методология и методы научного исследования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В. В. Афанасьев, О. В.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Грибкова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Л. И.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Уколова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 – 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 – 154 с. – (Высшее образование). – URL: https://urait.ru/bcode/453479.</w:t>
            </w:r>
          </w:p>
        </w:tc>
      </w:tr>
      <w:tr w:rsidR="00040539" w:rsidRPr="00040539" w:rsidTr="000B79B0">
        <w:tc>
          <w:tcPr>
            <w:tcW w:w="4503" w:type="dxa"/>
          </w:tcPr>
          <w:p w:rsidR="00D93781" w:rsidRPr="00040539" w:rsidRDefault="00D93781" w:rsidP="000B79B0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lastRenderedPageBreak/>
              <w:t>Научно-исследовательский семинар</w:t>
            </w:r>
          </w:p>
        </w:tc>
        <w:tc>
          <w:tcPr>
            <w:tcW w:w="11111" w:type="dxa"/>
          </w:tcPr>
          <w:p w:rsidR="00D93781" w:rsidRPr="00040539" w:rsidRDefault="00D93781" w:rsidP="009A59D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Основная литература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Цыпин, Г. М. Работа над диссертацией. Навигатор по "трассе" научного исследования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для вузов / Г. М. Цыпин. – 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2019. – 35 с. – (Высшее образование). – URL: https://urait.ru/bcode/445665.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Резник, С. Д. Аспирант вуза: технологии научного творчества и педагогической деятельности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учебник / С. Д. Резник. – 7-е изд., изм. и доп. – Москва : ИНФРА-М, 2019.– 400 с. + Доп. материалы. – (Менеджмент в науке). – URL: https://znanium.com/catalog/document?id=326242. 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Представление и визуализация результатов научных исследований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учебник / О. С. Логунова, П. Ю. Романов, Л. Г. Егорова, Е. А. Ильина ; под ред. О. С. Логуновой. – 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ИНФРА-М, 2020. – 156 с. + Доп. материалы. – 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(Высшее образование: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Аспирантура).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URL: https://znanium.com/catalog/document?id=347247. </w:t>
            </w:r>
          </w:p>
          <w:p w:rsidR="00D93781" w:rsidRPr="00040539" w:rsidRDefault="00D93781" w:rsidP="009A59D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Дополнительная литература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12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Боуш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Г. Д. Методология научного исследования (в кандидатских и докторских диссертациях)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учебник / Г. Д.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Боуш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В. И. Разумов. – 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ИНФРА-М, 2020.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lastRenderedPageBreak/>
              <w:t>227 с. – (Высшее образование: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Аспирантура).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– URL: https://znanium.com/catalog/document?id=350432. 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12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Дрещинский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В. А. Методология научных исследований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В. А.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Дрещинский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 – 2-е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перераб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 и доп. – 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2020. – 274 с. – (Высшее образование). – URL: https://urait.ru/bcode/453548. 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12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Мокий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М. С. Методология научных исследований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магистратуры / М. С.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Мокий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А. Л. Никифоров, В. С.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Мокий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; под редакцией М. С.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Мокия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 – 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2019. – 255 с. – (Высшее образование). – URL: </w:t>
            </w:r>
            <w:hyperlink r:id="rId16" w:history="1">
              <w:r w:rsidRPr="00040539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</w:rPr>
                <w:t>https://urait.ru/bcode/432110</w:t>
              </w:r>
            </w:hyperlink>
            <w:r w:rsidRPr="00040539">
              <w:rPr>
                <w:rStyle w:val="a4"/>
                <w:rFonts w:ascii="Times New Roman" w:hAnsi="Times New Roman" w:cs="Times New Roman"/>
                <w:color w:val="000000" w:themeColor="text1"/>
                <w:sz w:val="28"/>
                <w:szCs w:val="28"/>
                <w:u w:val="none"/>
              </w:rPr>
              <w:t>.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12"/>
              </w:numPr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Понкин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И. В. Цитирование как метод сопровождения и обеспечения научного исследования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монография / И. В.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Понкин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А. И. Редькина. – 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ИНФРА-М, 2020. – 86 с. – (Научная мысль). – URL: </w:t>
            </w:r>
            <w:hyperlink r:id="rId17" w:history="1">
              <w:r w:rsidRPr="00040539">
                <w:rPr>
                  <w:rFonts w:ascii="Times New Roman" w:hAnsi="Times New Roman" w:cs="Times New Roman"/>
                  <w:color w:val="000000" w:themeColor="text1"/>
                  <w:sz w:val="28"/>
                  <w:szCs w:val="28"/>
                  <w:shd w:val="clear" w:color="auto" w:fill="FFFFFF"/>
                </w:rPr>
                <w:t>https://znanium.com/catalog/document?id=344796</w:t>
              </w:r>
            </w:hyperlink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</w:p>
        </w:tc>
      </w:tr>
      <w:tr w:rsidR="00040539" w:rsidRPr="00040539" w:rsidTr="000B79B0">
        <w:tc>
          <w:tcPr>
            <w:tcW w:w="4503" w:type="dxa"/>
          </w:tcPr>
          <w:p w:rsidR="00D93781" w:rsidRPr="00040539" w:rsidRDefault="00D93781" w:rsidP="000B79B0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lastRenderedPageBreak/>
              <w:t>Информационно-библиотечные ресурсы</w:t>
            </w:r>
          </w:p>
        </w:tc>
        <w:tc>
          <w:tcPr>
            <w:tcW w:w="11111" w:type="dxa"/>
          </w:tcPr>
          <w:p w:rsidR="00D93781" w:rsidRPr="00040539" w:rsidRDefault="00D93781" w:rsidP="009A59D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Основная литература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13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Носков, М. В. Электронная библиотека в контексте электронной информационно-образовательной среды вуза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монография / М.В. Носков, Р.А.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Барышев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, М.М.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Манушкина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 – 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ИНФРА-М, 2019. – 106 с. – (Научная мысль). – URL: https://znanium.com/catalog/document?id=340169. 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13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Резник, С. Д. Преподаватель вуза: технологии и организация деятельности : учебник / С.Д. Резник, О.А. Вдовина ; под общ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р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ед. С.Д. Резника. – 2-е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перераб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 – 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ИНФРА-М, 2020. – 339 с. – (Менеджмент в высшей школе). – URL: https://znanium.com/catalog/product/1065609. 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13"/>
              </w:numPr>
              <w:tabs>
                <w:tab w:val="left" w:pos="3453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Овчинникова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К. Р. Дидактическое проектирование электронного учебника в высшей школе: теория и практика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 / К. Р.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Овчинникова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 – 2-е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 и доп. – 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2020. – 148 с. – (Высшее образование). – URL: </w:t>
            </w:r>
            <w:hyperlink r:id="rId18" w:history="1">
              <w:r w:rsidRPr="00040539">
                <w:rPr>
                  <w:rFonts w:ascii="Times New Roman" w:hAnsi="Times New Roman" w:cs="Times New Roman"/>
                  <w:color w:val="000000" w:themeColor="text1"/>
                  <w:sz w:val="28"/>
                  <w:szCs w:val="28"/>
                  <w:shd w:val="clear" w:color="auto" w:fill="FFFFFF"/>
                </w:rPr>
                <w:t>https://urait.ru/bcode/452805</w:t>
              </w:r>
            </w:hyperlink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</w:p>
          <w:p w:rsidR="00D93781" w:rsidRPr="00040539" w:rsidRDefault="00D93781" w:rsidP="009A59D3">
            <w:pPr>
              <w:tabs>
                <w:tab w:val="left" w:pos="3453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Дополнительная литература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ab/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14"/>
              </w:numPr>
              <w:tabs>
                <w:tab w:val="left" w:pos="3453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Колкова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Н. И. Информационное обеспечение автоматизированных библиотечно-информационных систем (АБИС)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Н. И.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Колкова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И. Л.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Скипор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 – 2-е изд. – 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 – 355 с. – (Высшее образование). – URL: https://urait.ru/bcode/456713.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14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Гордеев, С. И. Организация баз данных в 2 ч. Часть 1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 xml:space="preserve">С. И. Гордеев, В. Н. Волошина. – 2-е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 и доп. – 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2020. – 310 с. – (Высшее образование). – URL: https://urait.ru/bcode/452928. 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14"/>
              </w:numPr>
              <w:tabs>
                <w:tab w:val="left" w:pos="3453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Гордеев, С. И. Организация баз данных в 2 ч. Часть 2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С. И. Гордеев, В. Н. Волошина. – 2-е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 и доп. – 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2020. – 513 с. – (Высшее образование). – URL: https://urait.ru/bcode/454122. </w:t>
            </w:r>
          </w:p>
        </w:tc>
      </w:tr>
      <w:tr w:rsidR="00040539" w:rsidRPr="00040539" w:rsidTr="000B79B0">
        <w:tc>
          <w:tcPr>
            <w:tcW w:w="4503" w:type="dxa"/>
          </w:tcPr>
          <w:p w:rsidR="00D93781" w:rsidRPr="00040539" w:rsidRDefault="00D93781" w:rsidP="000B79B0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lastRenderedPageBreak/>
              <w:t>Информационный поиск в научных исследованиях: информационные системы, технологии, ресурсы</w:t>
            </w:r>
          </w:p>
        </w:tc>
        <w:tc>
          <w:tcPr>
            <w:tcW w:w="11111" w:type="dxa"/>
          </w:tcPr>
          <w:p w:rsidR="00D93781" w:rsidRPr="00040539" w:rsidRDefault="00D93781" w:rsidP="009A59D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Основная литература 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Гордеев, С. И. Организация баз данных в 2 ч. Часть 1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С. И. Гордеев, В. Н. Волошина. – 2-е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 и доп. – 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2020. – 310 с. – (Высшее образование). – URL: https://urait.ru/bcode/452928. 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Гордеев, С. И. Организация баз данных в 2 ч. Часть 2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С. И. Гордеев, В. Н. Волошина. – 2-е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 и доп. – 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2020. – 513 с. – (Высшее образование). 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U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RL: https://urait.ru/bcode/454122. 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Носков, М. В. Электронная библиотека в контексте электронной информационно-образовательной среды вуза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монография / М. В. Носков, Р. А.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Барышев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, М. М.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Манушкина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 – 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ИНФРА-М, 2019. – 106 с. – (Научная мысль). – URL: https://znanium.com/catalog/document?id=340169.</w:t>
            </w:r>
          </w:p>
          <w:p w:rsidR="00D93781" w:rsidRPr="00040539" w:rsidRDefault="00D93781" w:rsidP="009A59D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Дополнительная литература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16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Гасанов, Э. Э. Интеллектуальные системы. Теория хранения и поиска информации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Э. Э. Гасанов, В. Б. Кудрявцев. – 2-е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 и доп. – 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 – 271 с. – (Высшее образование). – URL: https://urait.ru/bcode/452220.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16"/>
              </w:numPr>
              <w:tabs>
                <w:tab w:val="left" w:pos="3453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Голицына, О. Л. Информационные системы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учебное пособие / О. Л. Голицына, Н. В. Максимов, И. И. Попов. – 2-е изд. – Москва : ФОРУМ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ИНФРА-М, 2018. – 448 с.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ил. – (Высшее образование). – URL: https://znanium.com/catalog/product/953245. 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16"/>
              </w:numPr>
              <w:tabs>
                <w:tab w:val="left" w:pos="3453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Колкова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Н. И. Информационное обеспечение автоматизированных библиотечно-информационных систем (АБИС)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Н. И.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Колкова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И. Л.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Скипор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 – 2-е изд. – 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 – 355 с. – (Высшее образование). – URL: https://urait.ru/bcode/456713.</w:t>
            </w:r>
          </w:p>
        </w:tc>
      </w:tr>
      <w:tr w:rsidR="00040539" w:rsidRPr="00040539" w:rsidTr="000B79B0">
        <w:tc>
          <w:tcPr>
            <w:tcW w:w="4503" w:type="dxa"/>
          </w:tcPr>
          <w:p w:rsidR="00D93781" w:rsidRPr="00040539" w:rsidRDefault="00D93781" w:rsidP="000B79B0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Глобальные проблемы современной цивилизации</w:t>
            </w:r>
          </w:p>
        </w:tc>
        <w:tc>
          <w:tcPr>
            <w:tcW w:w="11111" w:type="dxa"/>
          </w:tcPr>
          <w:p w:rsidR="00D93781" w:rsidRPr="00040539" w:rsidRDefault="00D93781" w:rsidP="000B79B0">
            <w:pPr>
              <w:tabs>
                <w:tab w:val="left" w:pos="2095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Основная литература: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25"/>
              </w:numPr>
              <w:tabs>
                <w:tab w:val="left" w:pos="2095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Романова, Э. П.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Глобальные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геоэкологические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проблемы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Э. П. Романова.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182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https://urait.ru/bcode/454331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25"/>
              </w:numPr>
              <w:tabs>
                <w:tab w:val="left" w:pos="2095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Ильин, И. В.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Политическая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глобалистика</w:t>
            </w:r>
            <w:proofErr w:type="spellEnd"/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и практикум для вузов / И. В. Ильин, О. Г. Леонова.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216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https://urait.ru/bcode/452225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D93781" w:rsidRPr="002A2A4D" w:rsidRDefault="00D93781" w:rsidP="002A2A4D">
            <w:pPr>
              <w:pStyle w:val="a5"/>
              <w:numPr>
                <w:ilvl w:val="0"/>
                <w:numId w:val="25"/>
              </w:numPr>
              <w:tabs>
                <w:tab w:val="left" w:pos="2095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2A2A4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Ващалова</w:t>
            </w:r>
            <w:proofErr w:type="spellEnd"/>
            <w:r w:rsidRPr="002A2A4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Т. В.</w:t>
            </w:r>
            <w:r w:rsidR="00A04A49" w:rsidRPr="002A2A4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2A2A4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Устойчивое развитие</w:t>
            </w:r>
            <w:proofErr w:type="gramStart"/>
            <w:r w:rsidRPr="002A2A4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2A2A4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Т. В. </w:t>
            </w:r>
            <w:proofErr w:type="spellStart"/>
            <w:r w:rsidRPr="002A2A4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Ващалова</w:t>
            </w:r>
            <w:proofErr w:type="spellEnd"/>
            <w:r w:rsidRPr="002A2A4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A04A49" w:rsidRPr="002A2A4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2A2A4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3-е изд., </w:t>
            </w:r>
            <w:proofErr w:type="spellStart"/>
            <w:r w:rsidRPr="002A2A4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2A2A4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</w:t>
            </w:r>
            <w:r w:rsidR="00A04A49" w:rsidRPr="002A2A4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2A2A4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Москва : Издательство </w:t>
            </w:r>
            <w:proofErr w:type="spellStart"/>
            <w:r w:rsidRPr="002A2A4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2A2A4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A04A49" w:rsidRPr="002A2A4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2A2A4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186 с.</w:t>
            </w:r>
            <w:r w:rsidR="00A04A49" w:rsidRPr="002A2A4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2A2A4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A04A49" w:rsidRPr="002A2A4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2A2A4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https://urait.ru/bcode/453675</w:t>
            </w:r>
            <w:r w:rsidR="00040539" w:rsidRPr="002A2A4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D93781" w:rsidRPr="00040539" w:rsidRDefault="00D93781" w:rsidP="00BB0064">
            <w:pPr>
              <w:tabs>
                <w:tab w:val="left" w:pos="2095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Дополнительная литература: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ab/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26"/>
              </w:numPr>
              <w:tabs>
                <w:tab w:val="left" w:pos="2095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Ушаков, Е. В.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Философия техники и технологии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Е. В. Ушаков.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307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https://urait.ru/bcode/453579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2141D2" w:rsidRPr="00040539" w:rsidRDefault="002141D2" w:rsidP="002A2A4D">
            <w:pPr>
              <w:pStyle w:val="a5"/>
              <w:numPr>
                <w:ilvl w:val="0"/>
                <w:numId w:val="26"/>
              </w:numPr>
              <w:tabs>
                <w:tab w:val="left" w:pos="2095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Кефели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И. Ф.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Глобалистика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Экополитология</w:t>
            </w:r>
            <w:proofErr w:type="spellEnd"/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И. Ф.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Кефели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Р. С. Выходец.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3-е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197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https://urait.ru/bcode/451669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D93781" w:rsidRPr="00040539" w:rsidRDefault="002141D2" w:rsidP="002A2A4D">
            <w:pPr>
              <w:pStyle w:val="a5"/>
              <w:numPr>
                <w:ilvl w:val="0"/>
                <w:numId w:val="26"/>
              </w:numPr>
              <w:tabs>
                <w:tab w:val="left" w:pos="2095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Дробот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Г. А.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Мировая политика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Г. А.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Дробот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3-е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перераб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232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https://urait.ru/bcode/450292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2141D2" w:rsidRPr="00040539" w:rsidRDefault="002141D2" w:rsidP="002A2A4D">
            <w:pPr>
              <w:pStyle w:val="a5"/>
              <w:numPr>
                <w:ilvl w:val="0"/>
                <w:numId w:val="26"/>
              </w:numPr>
              <w:tabs>
                <w:tab w:val="left" w:pos="2095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Кефели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И. Ф.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Евразийский вектор глобальной геополитики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монография / И. Ф.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Кефели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Д. И. Кузнецов.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274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https://urait.ru/bcode/455405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2141D2" w:rsidRPr="00040539" w:rsidRDefault="002141D2" w:rsidP="002A2A4D">
            <w:pPr>
              <w:pStyle w:val="a5"/>
              <w:numPr>
                <w:ilvl w:val="0"/>
                <w:numId w:val="26"/>
              </w:numPr>
              <w:tabs>
                <w:tab w:val="left" w:pos="2095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Осипов, Г. В. Глобальные модели развития человечества: Учебное пособие / Осипов Г.В.,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Лисичкин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В.А.; Под общ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ед.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Садовничего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В.А. 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–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М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осква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: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</w:t>
            </w:r>
            <w:proofErr w:type="gramStart"/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.Н</w:t>
            </w:r>
            <w:proofErr w:type="gramEnd"/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орма</w:t>
            </w:r>
            <w:proofErr w:type="spellEnd"/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: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ИНФРА-М, 2019.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256 с.: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(Социальные науки и математика).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https://znanium.com/catalog/product/1009752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040539" w:rsidRPr="00040539" w:rsidTr="000B79B0">
        <w:tc>
          <w:tcPr>
            <w:tcW w:w="4503" w:type="dxa"/>
          </w:tcPr>
          <w:p w:rsidR="00D93781" w:rsidRPr="00040539" w:rsidRDefault="00D93781" w:rsidP="000B79B0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lastRenderedPageBreak/>
              <w:t>Философия культуры</w:t>
            </w:r>
          </w:p>
        </w:tc>
        <w:tc>
          <w:tcPr>
            <w:tcW w:w="11111" w:type="dxa"/>
          </w:tcPr>
          <w:p w:rsidR="00D93781" w:rsidRPr="00040539" w:rsidRDefault="00D93781" w:rsidP="000B79B0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Основная литература:</w:t>
            </w:r>
          </w:p>
          <w:p w:rsidR="002141D2" w:rsidRPr="00040539" w:rsidRDefault="002141D2" w:rsidP="002A2A4D">
            <w:pPr>
              <w:pStyle w:val="a5"/>
              <w:numPr>
                <w:ilvl w:val="0"/>
                <w:numId w:val="27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Каган, М.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Философия культуры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М. С. Каган.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353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https://urait.ru/bcode/453006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176E0D" w:rsidRPr="00040539" w:rsidRDefault="00176E0D" w:rsidP="002A2A4D">
            <w:pPr>
              <w:pStyle w:val="a5"/>
              <w:numPr>
                <w:ilvl w:val="0"/>
                <w:numId w:val="27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Яскевич, Я.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Философия и методология социальных наук. Проблемы социальной коммуникации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Я. С. Яскевич, В. Л. Васюков.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перераб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246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https://urait.ru/bcode/455484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D93781" w:rsidRPr="00040539" w:rsidRDefault="00176E0D" w:rsidP="002A2A4D">
            <w:pPr>
              <w:pStyle w:val="a5"/>
              <w:numPr>
                <w:ilvl w:val="0"/>
                <w:numId w:val="27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Каган, М.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Человек в теории культуры. Избранные труды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вузов / М. С. Каган.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195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(Антология мысли).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https://urait.ru/bcode/454735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D93781" w:rsidRPr="00040539" w:rsidRDefault="00D93781" w:rsidP="000B79B0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Дополнительная литература:</w:t>
            </w:r>
          </w:p>
          <w:p w:rsidR="00176E0D" w:rsidRPr="00040539" w:rsidRDefault="00176E0D" w:rsidP="002A2A4D">
            <w:pPr>
              <w:pStyle w:val="a5"/>
              <w:numPr>
                <w:ilvl w:val="0"/>
                <w:numId w:val="28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Пивоваров, Д. В.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Культура и религия: сакрализация базовых идеалов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монография / Д. В. Пивоваров.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248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(Антология мысли).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https://urait.ru/bcode/454796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176E0D" w:rsidRPr="00040539" w:rsidRDefault="00176E0D" w:rsidP="002A2A4D">
            <w:pPr>
              <w:pStyle w:val="a5"/>
              <w:numPr>
                <w:ilvl w:val="0"/>
                <w:numId w:val="28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Никитина, И. П.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Философия искусства в 2 ч. Часть 1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И. П. Никитина.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212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https://urait.ru/bcode/453133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D93781" w:rsidRPr="00040539" w:rsidRDefault="00176E0D" w:rsidP="002A2A4D">
            <w:pPr>
              <w:pStyle w:val="a5"/>
              <w:numPr>
                <w:ilvl w:val="0"/>
                <w:numId w:val="28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Никитина, И. П.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Философия искусства в 2 ч. Часть 2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И. П. Никитина.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231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https://urait.ru/bcode/453618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176E0D" w:rsidRPr="00040539" w:rsidRDefault="00176E0D" w:rsidP="002A2A4D">
            <w:pPr>
              <w:pStyle w:val="a5"/>
              <w:numPr>
                <w:ilvl w:val="0"/>
                <w:numId w:val="28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Пивоваров, Д. В.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Философия религии.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Праксеология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религии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Д. В. Пивоваров.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474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https://urait.ru/bcode/454802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176E0D" w:rsidRPr="00040539" w:rsidRDefault="00176E0D" w:rsidP="002A2A4D">
            <w:pPr>
              <w:pStyle w:val="a5"/>
              <w:numPr>
                <w:ilvl w:val="0"/>
                <w:numId w:val="28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Крюков, В. В.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Философия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В. В. Крюков.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4-е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182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https://urait.ru/bcode/453394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</w:tr>
      <w:tr w:rsidR="00040539" w:rsidRPr="00040539" w:rsidTr="000B79B0">
        <w:trPr>
          <w:trHeight w:val="427"/>
        </w:trPr>
        <w:tc>
          <w:tcPr>
            <w:tcW w:w="4503" w:type="dxa"/>
          </w:tcPr>
          <w:p w:rsidR="00D93781" w:rsidRPr="00040539" w:rsidRDefault="00D93781" w:rsidP="000B79B0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lastRenderedPageBreak/>
              <w:t>Философская антропология</w:t>
            </w:r>
          </w:p>
        </w:tc>
        <w:tc>
          <w:tcPr>
            <w:tcW w:w="11111" w:type="dxa"/>
          </w:tcPr>
          <w:p w:rsidR="00D93781" w:rsidRPr="00040539" w:rsidRDefault="00D93781" w:rsidP="000B79B0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Основная литература:</w:t>
            </w:r>
          </w:p>
          <w:p w:rsidR="00176E0D" w:rsidRPr="00040539" w:rsidRDefault="00176E0D" w:rsidP="002A2A4D">
            <w:pPr>
              <w:pStyle w:val="a5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Гуревич, П.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Философская антропология в 2 т. Том 1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П. С. Гуревич.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3-е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310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https://urait.ru/bcode/452721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176E0D" w:rsidRPr="00040539" w:rsidRDefault="00176E0D" w:rsidP="002A2A4D">
            <w:pPr>
              <w:pStyle w:val="a5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Гуревич, П.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Философская антропология в 2 т. Том 2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для вузов / П. С. Гуревич.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3-е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165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https://urait.ru/bcode/453237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176E0D" w:rsidRPr="00040539" w:rsidRDefault="00176E0D" w:rsidP="002A2A4D">
            <w:pPr>
              <w:pStyle w:val="a5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Липский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Б. И.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Философская антропология. Социальная философия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Б. И.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Липский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Б. В. Марков.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169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https://urait.ru/bcode/451130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040539" w:rsidRPr="00040539" w:rsidRDefault="00040539" w:rsidP="00040539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Дополнительная литература:</w:t>
            </w:r>
          </w:p>
          <w:p w:rsidR="00176E0D" w:rsidRPr="00040539" w:rsidRDefault="00176E0D" w:rsidP="002A2A4D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Золотухина, Е. В.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Философская антропология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Е. В. Золотухина.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3-е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251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https://urait.ru/bcode/456039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176E0D" w:rsidRPr="00040539" w:rsidRDefault="00176E0D" w:rsidP="002A2A4D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Любутин, К. Н.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Западная философская антропология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К. Н. Любутин, А. В.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Грибакин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; под общей редакцией К. Н. Любутина.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172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https://urait.ru/bcode/451646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176E0D" w:rsidRPr="00040539" w:rsidRDefault="00176E0D" w:rsidP="002A2A4D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Лавриненко, В. Н.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Философия в 2 т. Том 2. Основы философии. Социальная философия. Философская антропология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учебник и практикум для вузов / В. Н. Лавриненко, Л. И.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Чернышова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В. В. Кафтан ; ответственный редактор В. Н. Лавриненко.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7-е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перераб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283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https://urait.ru/bcode/451604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040539" w:rsidRPr="00040539" w:rsidRDefault="00342BB0" w:rsidP="002A2A4D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Моторина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Л. Е. Философская антропология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/ Л.Е.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Моторина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3-е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перераб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Москва : ИНФРА-М, 2020.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236 с. + Доп. материалы [Электронный ресурс].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URL: https://znanium.com/catalog/product/1047138</w:t>
            </w:r>
            <w:r w:rsid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D93781" w:rsidRPr="00040539" w:rsidRDefault="00040539" w:rsidP="002A2A4D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Любутин, К. Н.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Философская антропология. Марксизм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К. Н. Любутин, А. В.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Грибакин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П. Н. Кондрашов ; под редакцией А. В.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Грибакина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и доп.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196 с.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(Высшее образование).</w:t>
            </w:r>
            <w:r w:rsidR="00A04A4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URL: https://urait.ru/bcode/452986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</w:tr>
      <w:tr w:rsidR="00040539" w:rsidRPr="00040539" w:rsidTr="000B79B0">
        <w:tc>
          <w:tcPr>
            <w:tcW w:w="4503" w:type="dxa"/>
          </w:tcPr>
          <w:p w:rsidR="00D93781" w:rsidRPr="00040539" w:rsidRDefault="00D93781" w:rsidP="000B79B0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lastRenderedPageBreak/>
              <w:t>Оценка результативности научных исследований и формы коммерциализации их результатов</w:t>
            </w:r>
          </w:p>
        </w:tc>
        <w:tc>
          <w:tcPr>
            <w:tcW w:w="11111" w:type="dxa"/>
          </w:tcPr>
          <w:p w:rsidR="00D93781" w:rsidRPr="00040539" w:rsidRDefault="00D93781" w:rsidP="009A59D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Основная литература: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Основы научных исследований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учебное пособие / Б. И. Герасимов, В. В. Дробышева, Н. В. Злобина [и др.]. – 2-е изд., доп. – Москва : ФОРУМ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ИНФРА-М, 2020. – 271 с. – (Высшее образование). – URL: https://znanium.com/catalog/document?id=358887. 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Осипов, Г. В. Социология науки и образования. Индикаторы образования (методы оценки эффективности)</w:t>
            </w:r>
            <w:proofErr w:type="gramStart"/>
            <w:r w:rsidRPr="0004053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учебник и практикум для вузов / Г. В. Осипов, С. В. </w:t>
            </w:r>
            <w:proofErr w:type="spellStart"/>
            <w:r w:rsidRPr="0004053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Климовицкий</w:t>
            </w:r>
            <w:proofErr w:type="spellEnd"/>
            <w:r w:rsidRPr="0004053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. – Москва</w:t>
            </w:r>
            <w:proofErr w:type="gramStart"/>
            <w:r w:rsidRPr="0004053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, 2020. – 151 с. – (Высшее образование). – URL: https://urait.ru/bcode/457208. 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Осипов, Г. В.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Социология науки и образования. Интеграция университетской науки и производства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учебное пособие для вузов / Г. В. Осипов, Ф. Э.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Шереги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 – 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2020. – 288 с. – (Высшее образование). – URL: </w:t>
            </w:r>
            <w:hyperlink r:id="rId19" w:tgtFrame="_blank" w:history="1">
              <w:r w:rsidRPr="00040539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  <w:shd w:val="clear" w:color="auto" w:fill="FFFFFF"/>
                </w:rPr>
                <w:t>https://urait.ru/bcode/455098</w:t>
              </w:r>
            </w:hyperlink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</w:p>
          <w:p w:rsidR="00D93781" w:rsidRPr="00040539" w:rsidRDefault="00D93781" w:rsidP="009A59D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Дополнительная литература: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17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Космин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В. В. Основы научных исследований (Общий курс)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учебное пособие / В.В.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lastRenderedPageBreak/>
              <w:t>Космин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. – 4-е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перераб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 и доп. – Москва : РИОР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ИНФРА-М, 2020. – 238 с. + Доп. материалы. – (Высшее образование). – URL: https://znanium.com/catalog/document?id=357975. 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17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Дрещинский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В. А. Методология научных исследований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учебник для вузов / В. А. 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Дрещинский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. – 2-е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перераб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. и доп. – 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, 2020. – 274 с. – (Высшее образование). – URL: </w:t>
            </w:r>
            <w:hyperlink r:id="rId20" w:history="1">
              <w:r w:rsidRPr="00040539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  <w:shd w:val="clear" w:color="auto" w:fill="FFFFFF"/>
                </w:rPr>
                <w:t>https://urait.ru/bcode/453548</w:t>
              </w:r>
            </w:hyperlink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. 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17"/>
              </w:numPr>
              <w:contextualSpacing w:val="0"/>
              <w:jc w:val="both"/>
              <w:rPr>
                <w:rFonts w:ascii="Times New Roman" w:eastAsia="Arial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Мухопад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В. И. Экономика и коммерциализация интеллектуальной собственности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учебник. – 2-е изд.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перераб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. и доп. / В. И.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Мухопад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 – 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Магистр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ИНФРАМ, 2020. – 576 с. – URL: https://znanium.com/catalog/document?id=352954. </w:t>
            </w:r>
          </w:p>
        </w:tc>
      </w:tr>
      <w:tr w:rsidR="00040539" w:rsidRPr="00040539" w:rsidTr="000B79B0">
        <w:tc>
          <w:tcPr>
            <w:tcW w:w="4503" w:type="dxa"/>
          </w:tcPr>
          <w:p w:rsidR="00D93781" w:rsidRPr="00040539" w:rsidRDefault="00D93781" w:rsidP="000B79B0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lastRenderedPageBreak/>
              <w:t>Современные технологии анализа массивов данных</w:t>
            </w:r>
          </w:p>
        </w:tc>
        <w:tc>
          <w:tcPr>
            <w:tcW w:w="11111" w:type="dxa"/>
          </w:tcPr>
          <w:p w:rsidR="00D93781" w:rsidRPr="00040539" w:rsidRDefault="00D93781" w:rsidP="009A59D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Основная литература: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Кулаичев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А. П. Методы и средства комплексного статистического анализа данных : учеб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п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особие / А. П.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Кулаичев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. – 5-е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перераб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 и доп. – Москва : ИНФРА-М, 2018. – 484 с. – (Высшее образование). – URL: https://znanium.com/catalog/document?id=320726.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Черткова, Е. А. Статистика. Автоматизация обработки информации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учебное пособие для вузов / Е. А. Черткова ; под общей редакцией Е. А. Чертковой. – 2-е изд.,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испр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 и доп. – 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2020. – 195 с. – (Высшее образование). – URL: https://urait.ru/bcode/452447.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Плохотников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К. Э. Основы эконометрики в пакете STATISTICA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учебное пособие / К.Э.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Плохотников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 – 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Вузовский учебник, 2020. – 297 с. + Доп. материалы. – URL: https://znanium.com/catalog/document?id=352862. </w:t>
            </w:r>
          </w:p>
          <w:p w:rsidR="00D93781" w:rsidRPr="00040539" w:rsidRDefault="00D93781" w:rsidP="009A59D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Дополнительная литература: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18"/>
              </w:numPr>
              <w:shd w:val="clear" w:color="auto" w:fill="FFFFFF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04053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Сидняев</w:t>
            </w:r>
            <w:proofErr w:type="spellEnd"/>
            <w:r w:rsidRPr="0004053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, Н. И. Теория планирования эксперимента и анализ статистических данных</w:t>
            </w:r>
            <w:proofErr w:type="gramStart"/>
            <w:r w:rsidRPr="0004053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учебник и практикум для вузов / Н. И. </w:t>
            </w:r>
            <w:proofErr w:type="spellStart"/>
            <w:r w:rsidRPr="0004053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Сидняев</w:t>
            </w:r>
            <w:proofErr w:type="spellEnd"/>
            <w:r w:rsidRPr="0004053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. – 2-е изд., </w:t>
            </w:r>
            <w:proofErr w:type="spellStart"/>
            <w:r w:rsidRPr="0004053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перераб</w:t>
            </w:r>
            <w:proofErr w:type="spellEnd"/>
            <w:r w:rsidRPr="0004053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. и доп. – 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, 2020. – 495 с. – (Высшее образование). – URL: https://urait.ru/bcode/449686.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18"/>
              </w:numPr>
              <w:shd w:val="clear" w:color="auto" w:fill="FFFFFF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Яковлев, В. Б. Статистика. Расчеты в </w:t>
            </w:r>
            <w:proofErr w:type="spellStart"/>
            <w:r w:rsidRPr="0004053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Microsoft</w:t>
            </w:r>
            <w:proofErr w:type="spellEnd"/>
            <w:r w:rsidRPr="0004053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04053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Excel</w:t>
            </w:r>
            <w:proofErr w:type="spellEnd"/>
            <w:proofErr w:type="gramStart"/>
            <w:r w:rsidRPr="0004053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 :</w:t>
            </w:r>
            <w:proofErr w:type="gramEnd"/>
            <w:r w:rsidRPr="0004053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 учебное пособие для вузов / В. Б. Яковлев. – 2-е изд., </w:t>
            </w:r>
            <w:proofErr w:type="spellStart"/>
            <w:r w:rsidRPr="0004053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испр</w:t>
            </w:r>
            <w:proofErr w:type="spellEnd"/>
            <w:r w:rsidRPr="0004053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. и доп. – Москва : Издательство </w:t>
            </w:r>
            <w:proofErr w:type="spellStart"/>
            <w:r w:rsidRPr="0004053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>Юрайт</w:t>
            </w:r>
            <w:proofErr w:type="spellEnd"/>
            <w:r w:rsidRPr="0004053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  <w:shd w:val="clear" w:color="auto" w:fill="FFFFFF"/>
              </w:rPr>
              <w:t xml:space="preserve">, 2020. – 353 с. – (Высшее образование). – URL: https://urait.ru/bcode/453051. 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18"/>
              </w:numPr>
              <w:shd w:val="clear" w:color="auto" w:fill="FFFFFF"/>
              <w:jc w:val="both"/>
              <w:rPr>
                <w:rStyle w:val="a4"/>
                <w:rFonts w:ascii="Times New Roman" w:hAnsi="Times New Roman" w:cs="Times New Roman"/>
                <w:color w:val="000000" w:themeColor="text1"/>
                <w:sz w:val="28"/>
                <w:szCs w:val="28"/>
                <w:u w:val="none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Статистический анализ данных, моделирование и исследование вероятностных закономерностей. Компьютерный подход / Б.Ю. Лемешко, С.Б. Лемешко, С.Н. Постовалов и др. – 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ИНФРА-М, 2015. – 890 с. – URL: 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lastRenderedPageBreak/>
              <w:t>https://znanium.com/catalog/document?id=10411.</w:t>
            </w:r>
            <w:r w:rsidRPr="00040539">
              <w:rPr>
                <w:rStyle w:val="a4"/>
                <w:rFonts w:ascii="Times New Roman" w:hAnsi="Times New Roman" w:cs="Times New Roman"/>
                <w:color w:val="000000" w:themeColor="text1"/>
                <w:sz w:val="28"/>
                <w:szCs w:val="28"/>
                <w:u w:val="none"/>
              </w:rPr>
              <w:t xml:space="preserve"> </w:t>
            </w:r>
          </w:p>
          <w:p w:rsidR="00D93781" w:rsidRPr="00040539" w:rsidRDefault="00D93781" w:rsidP="002A2A4D">
            <w:pPr>
              <w:pStyle w:val="a5"/>
              <w:numPr>
                <w:ilvl w:val="0"/>
                <w:numId w:val="18"/>
              </w:numPr>
              <w:shd w:val="clear" w:color="auto" w:fill="FFFFFF"/>
              <w:contextualSpacing w:val="0"/>
              <w:jc w:val="both"/>
              <w:rPr>
                <w:rFonts w:ascii="Times New Roman" w:eastAsia="Arial" w:hAnsi="Times New Roman" w:cs="Times New Roman"/>
                <w:color w:val="000000" w:themeColor="text1"/>
                <w:sz w:val="28"/>
                <w:szCs w:val="28"/>
              </w:rPr>
            </w:pP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Козлов, А. Ю. Статистический анализ данных в MS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Excel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 учеб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п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особие / А. Ю. Козлов, В. С. </w:t>
            </w:r>
            <w:proofErr w:type="spell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Мхитарян</w:t>
            </w:r>
            <w:proofErr w:type="spell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В. Ф. Шишов. – Москва</w:t>
            </w:r>
            <w:proofErr w:type="gramStart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:</w:t>
            </w:r>
            <w:proofErr w:type="gramEnd"/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ИНФРА-М, 2019. – 320 с. – (Высшее образование). – URL: https://znanium.com/catalog/document?id=329892.</w:t>
            </w:r>
            <w:r w:rsidRPr="0004053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</w:tbl>
    <w:p w:rsidR="00122E2B" w:rsidRPr="00040539" w:rsidRDefault="00122E2B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122E2B" w:rsidRPr="00040539" w:rsidSect="00CC6F48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A3264"/>
    <w:multiLevelType w:val="hybridMultilevel"/>
    <w:tmpl w:val="D32CC040"/>
    <w:lvl w:ilvl="0" w:tplc="2D68776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575B41"/>
    <w:multiLevelType w:val="hybridMultilevel"/>
    <w:tmpl w:val="283834F4"/>
    <w:lvl w:ilvl="0" w:tplc="2D68776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091E4E"/>
    <w:multiLevelType w:val="hybridMultilevel"/>
    <w:tmpl w:val="42D8E136"/>
    <w:lvl w:ilvl="0" w:tplc="8A6E1066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532151"/>
    <w:multiLevelType w:val="hybridMultilevel"/>
    <w:tmpl w:val="BDCCBAAC"/>
    <w:lvl w:ilvl="0" w:tplc="2D68776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43613A2"/>
    <w:multiLevelType w:val="hybridMultilevel"/>
    <w:tmpl w:val="A50C27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5AC16B7"/>
    <w:multiLevelType w:val="hybridMultilevel"/>
    <w:tmpl w:val="4522BA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196447"/>
    <w:multiLevelType w:val="hybridMultilevel"/>
    <w:tmpl w:val="FD88FA84"/>
    <w:lvl w:ilvl="0" w:tplc="2D68776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E0C4715"/>
    <w:multiLevelType w:val="hybridMultilevel"/>
    <w:tmpl w:val="AC583530"/>
    <w:lvl w:ilvl="0" w:tplc="F7D096A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000000" w:themeColor="text1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E3F6E53"/>
    <w:multiLevelType w:val="hybridMultilevel"/>
    <w:tmpl w:val="283834F4"/>
    <w:lvl w:ilvl="0" w:tplc="2D68776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27F67FE"/>
    <w:multiLevelType w:val="hybridMultilevel"/>
    <w:tmpl w:val="C65AE8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69C3D4A"/>
    <w:multiLevelType w:val="hybridMultilevel"/>
    <w:tmpl w:val="26B8D1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77256B5"/>
    <w:multiLevelType w:val="hybridMultilevel"/>
    <w:tmpl w:val="283834F4"/>
    <w:lvl w:ilvl="0" w:tplc="2D68776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8B1190A"/>
    <w:multiLevelType w:val="hybridMultilevel"/>
    <w:tmpl w:val="A3627E98"/>
    <w:lvl w:ilvl="0" w:tplc="26B2D98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D232049"/>
    <w:multiLevelType w:val="hybridMultilevel"/>
    <w:tmpl w:val="EDD00D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FC9364C"/>
    <w:multiLevelType w:val="hybridMultilevel"/>
    <w:tmpl w:val="42D8E136"/>
    <w:lvl w:ilvl="0" w:tplc="8A6E1066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6EA437C"/>
    <w:multiLevelType w:val="hybridMultilevel"/>
    <w:tmpl w:val="596CDF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2F2672C"/>
    <w:multiLevelType w:val="hybridMultilevel"/>
    <w:tmpl w:val="9B8828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6153B7E"/>
    <w:multiLevelType w:val="hybridMultilevel"/>
    <w:tmpl w:val="FD88FA84"/>
    <w:lvl w:ilvl="0" w:tplc="2D68776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66234FF"/>
    <w:multiLevelType w:val="hybridMultilevel"/>
    <w:tmpl w:val="BE9AB8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7517FF9"/>
    <w:multiLevelType w:val="hybridMultilevel"/>
    <w:tmpl w:val="AC5AA7F8"/>
    <w:lvl w:ilvl="0" w:tplc="2D68776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D9567F5"/>
    <w:multiLevelType w:val="hybridMultilevel"/>
    <w:tmpl w:val="D0B676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1176F37"/>
    <w:multiLevelType w:val="hybridMultilevel"/>
    <w:tmpl w:val="BD588E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1985CE8"/>
    <w:multiLevelType w:val="hybridMultilevel"/>
    <w:tmpl w:val="F462FE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33401B0"/>
    <w:multiLevelType w:val="hybridMultilevel"/>
    <w:tmpl w:val="EDD00D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4C93A44"/>
    <w:multiLevelType w:val="hybridMultilevel"/>
    <w:tmpl w:val="F7FAFE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0E2662D"/>
    <w:multiLevelType w:val="hybridMultilevel"/>
    <w:tmpl w:val="19D200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6A14AB7"/>
    <w:multiLevelType w:val="hybridMultilevel"/>
    <w:tmpl w:val="BD588E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98E07DC"/>
    <w:multiLevelType w:val="hybridMultilevel"/>
    <w:tmpl w:val="88FE1EF8"/>
    <w:lvl w:ilvl="0" w:tplc="2D68776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9A03F27"/>
    <w:multiLevelType w:val="hybridMultilevel"/>
    <w:tmpl w:val="F0186ED2"/>
    <w:lvl w:ilvl="0" w:tplc="C742CB7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000000" w:themeColor="text1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A1C607E"/>
    <w:multiLevelType w:val="hybridMultilevel"/>
    <w:tmpl w:val="137CCA04"/>
    <w:lvl w:ilvl="0" w:tplc="2D68776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5"/>
  </w:num>
  <w:num w:numId="20">
    <w:abstractNumId w:val="18"/>
  </w:num>
  <w:num w:numId="21">
    <w:abstractNumId w:val="23"/>
  </w:num>
  <w:num w:numId="22">
    <w:abstractNumId w:val="21"/>
  </w:num>
  <w:num w:numId="23">
    <w:abstractNumId w:val="13"/>
  </w:num>
  <w:num w:numId="24">
    <w:abstractNumId w:val="26"/>
  </w:num>
  <w:num w:numId="25">
    <w:abstractNumId w:val="15"/>
  </w:num>
  <w:num w:numId="26">
    <w:abstractNumId w:val="4"/>
  </w:num>
  <w:num w:numId="27">
    <w:abstractNumId w:val="10"/>
  </w:num>
  <w:num w:numId="28">
    <w:abstractNumId w:val="24"/>
  </w:num>
  <w:num w:numId="29">
    <w:abstractNumId w:val="25"/>
  </w:num>
  <w:num w:numId="30">
    <w:abstractNumId w:val="22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5282"/>
    <w:rsid w:val="00040539"/>
    <w:rsid w:val="000916EF"/>
    <w:rsid w:val="000F56CF"/>
    <w:rsid w:val="00122E2B"/>
    <w:rsid w:val="001353E2"/>
    <w:rsid w:val="00161CB1"/>
    <w:rsid w:val="00176E0D"/>
    <w:rsid w:val="002141D2"/>
    <w:rsid w:val="002A2A4D"/>
    <w:rsid w:val="002F337A"/>
    <w:rsid w:val="00342BB0"/>
    <w:rsid w:val="00465BFF"/>
    <w:rsid w:val="004C7022"/>
    <w:rsid w:val="004E4779"/>
    <w:rsid w:val="00504AF0"/>
    <w:rsid w:val="005A0463"/>
    <w:rsid w:val="00662741"/>
    <w:rsid w:val="006A353B"/>
    <w:rsid w:val="006F19E6"/>
    <w:rsid w:val="0075071C"/>
    <w:rsid w:val="00751301"/>
    <w:rsid w:val="00963700"/>
    <w:rsid w:val="009B657C"/>
    <w:rsid w:val="009E1024"/>
    <w:rsid w:val="00A04A49"/>
    <w:rsid w:val="00AC2863"/>
    <w:rsid w:val="00B849CC"/>
    <w:rsid w:val="00BB0064"/>
    <w:rsid w:val="00C55282"/>
    <w:rsid w:val="00CA4468"/>
    <w:rsid w:val="00CC6F48"/>
    <w:rsid w:val="00CC7F38"/>
    <w:rsid w:val="00D07B21"/>
    <w:rsid w:val="00D93781"/>
    <w:rsid w:val="00DF13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F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C6F4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CC6F48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CC6F48"/>
    <w:pPr>
      <w:ind w:left="720"/>
      <w:contextualSpacing/>
    </w:pPr>
  </w:style>
  <w:style w:type="character" w:styleId="a6">
    <w:name w:val="FollowedHyperlink"/>
    <w:basedOn w:val="a0"/>
    <w:uiPriority w:val="99"/>
    <w:semiHidden/>
    <w:unhideWhenUsed/>
    <w:rsid w:val="00662741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F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C6F4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CC6F48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CC6F48"/>
    <w:pPr>
      <w:ind w:left="720"/>
      <w:contextualSpacing/>
    </w:pPr>
  </w:style>
  <w:style w:type="character" w:styleId="a6">
    <w:name w:val="FollowedHyperlink"/>
    <w:basedOn w:val="a0"/>
    <w:uiPriority w:val="99"/>
    <w:semiHidden/>
    <w:unhideWhenUsed/>
    <w:rsid w:val="0066274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232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456324" TargetMode="External"/><Relationship Id="rId13" Type="http://schemas.openxmlformats.org/officeDocument/2006/relationships/hyperlink" Target="https://urait.ru/bcode/454570" TargetMode="External"/><Relationship Id="rId18" Type="http://schemas.openxmlformats.org/officeDocument/2006/relationships/hyperlink" Target="https://urait.ru/bcode/452805" TargetMode="External"/><Relationship Id="rId3" Type="http://schemas.microsoft.com/office/2007/relationships/stylesWithEffects" Target="stylesWithEffects.xml"/><Relationship Id="rId21" Type="http://schemas.openxmlformats.org/officeDocument/2006/relationships/fontTable" Target="fontTable.xml"/><Relationship Id="rId7" Type="http://schemas.openxmlformats.org/officeDocument/2006/relationships/hyperlink" Target="https://urait.ru/bcode/437713" TargetMode="External"/><Relationship Id="rId12" Type="http://schemas.openxmlformats.org/officeDocument/2006/relationships/hyperlink" Target="https://urait.ru/bcode/455404" TargetMode="External"/><Relationship Id="rId17" Type="http://schemas.openxmlformats.org/officeDocument/2006/relationships/hyperlink" Target="https://znanium.com/catalog/document?id=344796" TargetMode="External"/><Relationship Id="rId2" Type="http://schemas.openxmlformats.org/officeDocument/2006/relationships/styles" Target="styles.xml"/><Relationship Id="rId16" Type="http://schemas.openxmlformats.org/officeDocument/2006/relationships/hyperlink" Target="https://urait.ru/bcode/432110" TargetMode="External"/><Relationship Id="rId20" Type="http://schemas.openxmlformats.org/officeDocument/2006/relationships/hyperlink" Target="https://urait.ru/bcode/453548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urait.ru/bcode/437685" TargetMode="External"/><Relationship Id="rId11" Type="http://schemas.openxmlformats.org/officeDocument/2006/relationships/hyperlink" Target="https://urait.ru/bcode/449692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urait.ru/bcode/454449" TargetMode="External"/><Relationship Id="rId10" Type="http://schemas.openxmlformats.org/officeDocument/2006/relationships/hyperlink" Target="https://urait.ru/bcode/454577" TargetMode="External"/><Relationship Id="rId19" Type="http://schemas.openxmlformats.org/officeDocument/2006/relationships/hyperlink" Target="https://urait.ru/bcode/455098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urait.ru/bcode/450040" TargetMode="External"/><Relationship Id="rId14" Type="http://schemas.openxmlformats.org/officeDocument/2006/relationships/hyperlink" Target="https://urait.ru/bcode/45331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417</TotalTime>
  <Pages>13</Pages>
  <Words>4062</Words>
  <Characters>23158</Characters>
  <Application>Microsoft Office Word</Application>
  <DocSecurity>0</DocSecurity>
  <Lines>192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Баруткина Евгения Викторовна</dc:creator>
  <cp:keywords/>
  <dc:description/>
  <cp:lastModifiedBy>Писаревская Евгения Игоревна</cp:lastModifiedBy>
  <cp:revision>15</cp:revision>
  <dcterms:created xsi:type="dcterms:W3CDTF">2018-01-30T03:50:00Z</dcterms:created>
  <dcterms:modified xsi:type="dcterms:W3CDTF">2020-08-04T02:49:00Z</dcterms:modified>
</cp:coreProperties>
</file>